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4F" w:rsidRDefault="003E4726" w:rsidP="003E4726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Cambridge Primary Checkpoint Examination Time-table</w:t>
      </w:r>
    </w:p>
    <w:p w:rsidR="003E4726" w:rsidRDefault="003E4726" w:rsidP="003E4726">
      <w:pPr>
        <w:pStyle w:val="NoSpacing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663"/>
        <w:gridCol w:w="5338"/>
        <w:gridCol w:w="1387"/>
      </w:tblGrid>
      <w:tr w:rsidR="003E4726" w:rsidTr="006E12D8">
        <w:tc>
          <w:tcPr>
            <w:tcW w:w="1271" w:type="dxa"/>
          </w:tcPr>
          <w:p w:rsidR="003E4726" w:rsidRDefault="003E4726" w:rsidP="003E47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1701" w:type="dxa"/>
          </w:tcPr>
          <w:p w:rsidR="003E4726" w:rsidRDefault="003E4726" w:rsidP="003E47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</w:t>
            </w:r>
          </w:p>
        </w:tc>
        <w:tc>
          <w:tcPr>
            <w:tcW w:w="5528" w:type="dxa"/>
          </w:tcPr>
          <w:p w:rsidR="003E4726" w:rsidRDefault="003E4726" w:rsidP="003E47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Subjects</w:t>
            </w:r>
          </w:p>
        </w:tc>
        <w:tc>
          <w:tcPr>
            <w:tcW w:w="1411" w:type="dxa"/>
          </w:tcPr>
          <w:p w:rsidR="003E4726" w:rsidRDefault="003E4726" w:rsidP="003E47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Points</w:t>
            </w:r>
          </w:p>
        </w:tc>
      </w:tr>
      <w:tr w:rsidR="003E4726" w:rsidTr="006E12D8">
        <w:tc>
          <w:tcPr>
            <w:tcW w:w="1271" w:type="dxa"/>
            <w:vMerge w:val="restart"/>
          </w:tcPr>
          <w:p w:rsidR="006E12D8" w:rsidRDefault="006E12D8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Wednesday</w:t>
            </w:r>
          </w:p>
          <w:p w:rsidR="003E4726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April</w:t>
            </w:r>
          </w:p>
          <w:p w:rsidR="006E12D8" w:rsidRDefault="003E4726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3E4726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3E4726" w:rsidRDefault="003E4726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701" w:type="dxa"/>
          </w:tcPr>
          <w:p w:rsidR="003E4726" w:rsidRDefault="003E4726" w:rsidP="003E47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10.25-11.00</w:t>
            </w:r>
          </w:p>
        </w:tc>
        <w:tc>
          <w:tcPr>
            <w:tcW w:w="5528" w:type="dxa"/>
          </w:tcPr>
          <w:p w:rsidR="003E4726" w:rsidRDefault="003E4726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English as a Second Language Paper 3</w:t>
            </w:r>
          </w:p>
          <w:p w:rsidR="003E4726" w:rsidRDefault="003E4726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Listening</w:t>
            </w:r>
          </w:p>
        </w:tc>
        <w:tc>
          <w:tcPr>
            <w:tcW w:w="1411" w:type="dxa"/>
          </w:tcPr>
          <w:p w:rsidR="003E4726" w:rsidRDefault="0050061F" w:rsidP="0050061F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3E4726" w:rsidTr="006E12D8">
        <w:tc>
          <w:tcPr>
            <w:tcW w:w="1271" w:type="dxa"/>
            <w:vMerge/>
          </w:tcPr>
          <w:p w:rsidR="003E4726" w:rsidRDefault="003E4726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E4726" w:rsidRDefault="003E4726" w:rsidP="003E47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11.10-12.00</w:t>
            </w:r>
          </w:p>
        </w:tc>
        <w:tc>
          <w:tcPr>
            <w:tcW w:w="5528" w:type="dxa"/>
          </w:tcPr>
          <w:p w:rsidR="003E4726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English as a Second Language Paper 1</w:t>
            </w:r>
          </w:p>
          <w:p w:rsidR="0050061F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Reading and Usage</w:t>
            </w:r>
          </w:p>
        </w:tc>
        <w:tc>
          <w:tcPr>
            <w:tcW w:w="1411" w:type="dxa"/>
          </w:tcPr>
          <w:p w:rsidR="003E4726" w:rsidRDefault="0050061F" w:rsidP="0050061F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0061F" w:rsidTr="006E12D8">
        <w:tc>
          <w:tcPr>
            <w:tcW w:w="1271" w:type="dxa"/>
            <w:vMerge/>
          </w:tcPr>
          <w:p w:rsidR="0050061F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0061F" w:rsidRDefault="0050061F" w:rsidP="003E47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50061F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50061F" w:rsidRDefault="0050061F" w:rsidP="0050061F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4726" w:rsidTr="006E12D8">
        <w:tc>
          <w:tcPr>
            <w:tcW w:w="1271" w:type="dxa"/>
            <w:vMerge/>
          </w:tcPr>
          <w:p w:rsidR="003E4726" w:rsidRDefault="003E4726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E4726" w:rsidRDefault="003E4726" w:rsidP="003E47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14.15-15.05</w:t>
            </w:r>
          </w:p>
        </w:tc>
        <w:tc>
          <w:tcPr>
            <w:tcW w:w="5528" w:type="dxa"/>
          </w:tcPr>
          <w:p w:rsidR="003E4726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English as a Second Language paper 2</w:t>
            </w:r>
          </w:p>
          <w:p w:rsidR="0050061F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Writing</w:t>
            </w:r>
          </w:p>
        </w:tc>
        <w:tc>
          <w:tcPr>
            <w:tcW w:w="1411" w:type="dxa"/>
          </w:tcPr>
          <w:p w:rsidR="003E4726" w:rsidRDefault="0050061F" w:rsidP="0050061F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3E4726" w:rsidTr="006E12D8">
        <w:tc>
          <w:tcPr>
            <w:tcW w:w="1271" w:type="dxa"/>
            <w:vMerge/>
          </w:tcPr>
          <w:p w:rsidR="003E4726" w:rsidRDefault="003E4726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E4726" w:rsidRDefault="003E4726" w:rsidP="003E47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15.15-16.00</w:t>
            </w:r>
          </w:p>
        </w:tc>
        <w:tc>
          <w:tcPr>
            <w:tcW w:w="5528" w:type="dxa"/>
          </w:tcPr>
          <w:p w:rsidR="003E4726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Mathematics Paper 1</w:t>
            </w:r>
          </w:p>
        </w:tc>
        <w:tc>
          <w:tcPr>
            <w:tcW w:w="1411" w:type="dxa"/>
          </w:tcPr>
          <w:p w:rsidR="003E4726" w:rsidRDefault="00592E37" w:rsidP="0050061F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50061F" w:rsidTr="006E12D8">
        <w:tc>
          <w:tcPr>
            <w:tcW w:w="1271" w:type="dxa"/>
            <w:vMerge w:val="restart"/>
          </w:tcPr>
          <w:p w:rsidR="006E12D8" w:rsidRDefault="006E12D8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Thursday</w:t>
            </w:r>
          </w:p>
          <w:p w:rsidR="0050061F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April</w:t>
            </w:r>
          </w:p>
          <w:p w:rsidR="0050061F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50061F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0061F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701" w:type="dxa"/>
          </w:tcPr>
          <w:p w:rsidR="0050061F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10.20-11.05</w:t>
            </w:r>
          </w:p>
        </w:tc>
        <w:tc>
          <w:tcPr>
            <w:tcW w:w="5528" w:type="dxa"/>
          </w:tcPr>
          <w:p w:rsidR="0050061F" w:rsidRDefault="0050061F" w:rsidP="003E4726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Mathematics Paper 2</w:t>
            </w:r>
          </w:p>
        </w:tc>
        <w:tc>
          <w:tcPr>
            <w:tcW w:w="1411" w:type="dxa"/>
          </w:tcPr>
          <w:p w:rsidR="0050061F" w:rsidRDefault="00592E37" w:rsidP="0050061F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50061F" w:rsidTr="006E12D8">
        <w:tc>
          <w:tcPr>
            <w:tcW w:w="1271" w:type="dxa"/>
            <w:vMerge/>
          </w:tcPr>
          <w:p w:rsidR="0050061F" w:rsidRDefault="0050061F" w:rsidP="0050061F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0061F" w:rsidRDefault="0050061F" w:rsidP="0050061F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11.15-12.00</w:t>
            </w:r>
          </w:p>
        </w:tc>
        <w:tc>
          <w:tcPr>
            <w:tcW w:w="5528" w:type="dxa"/>
          </w:tcPr>
          <w:p w:rsidR="0050061F" w:rsidRDefault="0050061F" w:rsidP="0050061F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Science paper 1</w:t>
            </w:r>
          </w:p>
        </w:tc>
        <w:tc>
          <w:tcPr>
            <w:tcW w:w="1411" w:type="dxa"/>
          </w:tcPr>
          <w:p w:rsidR="0050061F" w:rsidRDefault="00592E37" w:rsidP="0050061F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50061F" w:rsidTr="006E12D8">
        <w:tc>
          <w:tcPr>
            <w:tcW w:w="1271" w:type="dxa"/>
            <w:vMerge/>
          </w:tcPr>
          <w:p w:rsidR="0050061F" w:rsidRDefault="0050061F" w:rsidP="0050061F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0061F" w:rsidRDefault="0050061F" w:rsidP="0050061F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50061F" w:rsidRDefault="0050061F" w:rsidP="0050061F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50061F" w:rsidRDefault="0050061F" w:rsidP="0050061F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061F" w:rsidTr="006E12D8">
        <w:tc>
          <w:tcPr>
            <w:tcW w:w="1271" w:type="dxa"/>
            <w:vMerge/>
          </w:tcPr>
          <w:p w:rsidR="0050061F" w:rsidRDefault="0050061F" w:rsidP="0050061F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0061F" w:rsidRDefault="0050061F" w:rsidP="0050061F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15.15-16.00</w:t>
            </w:r>
          </w:p>
        </w:tc>
        <w:tc>
          <w:tcPr>
            <w:tcW w:w="5528" w:type="dxa"/>
          </w:tcPr>
          <w:p w:rsidR="0050061F" w:rsidRDefault="0050061F" w:rsidP="0050061F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Science Paper 2</w:t>
            </w:r>
          </w:p>
        </w:tc>
        <w:tc>
          <w:tcPr>
            <w:tcW w:w="1411" w:type="dxa"/>
          </w:tcPr>
          <w:p w:rsidR="0050061F" w:rsidRDefault="00592E37" w:rsidP="0050061F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3E4726" w:rsidRDefault="003E4726" w:rsidP="003E4726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592E37" w:rsidRDefault="00592E37" w:rsidP="00592E37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592E37" w:rsidRDefault="00592E37" w:rsidP="00592E37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592E37" w:rsidRDefault="00592E37" w:rsidP="00592E37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592E37" w:rsidRDefault="00592E37" w:rsidP="00592E37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592E37" w:rsidRDefault="00592E37" w:rsidP="00592E37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592E37" w:rsidRDefault="00592E37" w:rsidP="00592E37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592E37" w:rsidRDefault="00592E37" w:rsidP="00592E37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Cambridge </w:t>
      </w:r>
      <w:r>
        <w:rPr>
          <w:rFonts w:ascii="Times New Roman" w:hAnsi="Times New Roman" w:cs="Times New Roman"/>
          <w:sz w:val="28"/>
        </w:rPr>
        <w:t>Second</w:t>
      </w:r>
      <w:r>
        <w:rPr>
          <w:rFonts w:ascii="Times New Roman" w:hAnsi="Times New Roman" w:cs="Times New Roman"/>
          <w:sz w:val="28"/>
        </w:rPr>
        <w:t>ary Checkpoint Examination Time-table</w:t>
      </w:r>
    </w:p>
    <w:p w:rsidR="00592E37" w:rsidRDefault="00592E37" w:rsidP="00592E37">
      <w:pPr>
        <w:pStyle w:val="NoSpacing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387"/>
        <w:gridCol w:w="1552"/>
      </w:tblGrid>
      <w:tr w:rsidR="00592E37" w:rsidTr="006E12D8">
        <w:tc>
          <w:tcPr>
            <w:tcW w:w="1271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1701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</w:t>
            </w:r>
          </w:p>
        </w:tc>
        <w:tc>
          <w:tcPr>
            <w:tcW w:w="5387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Subjects</w:t>
            </w:r>
          </w:p>
        </w:tc>
        <w:tc>
          <w:tcPr>
            <w:tcW w:w="1552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Points</w:t>
            </w:r>
          </w:p>
        </w:tc>
      </w:tr>
      <w:tr w:rsidR="00592E37" w:rsidTr="006E12D8">
        <w:tc>
          <w:tcPr>
            <w:tcW w:w="1271" w:type="dxa"/>
            <w:vMerge w:val="restart"/>
          </w:tcPr>
          <w:p w:rsidR="006E12D8" w:rsidRDefault="006E12D8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Monday</w:t>
            </w:r>
          </w:p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April</w:t>
            </w:r>
          </w:p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3E4726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>, 2018</w:t>
            </w:r>
          </w:p>
        </w:tc>
        <w:tc>
          <w:tcPr>
            <w:tcW w:w="1701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</w:t>
            </w:r>
            <w:r>
              <w:rPr>
                <w:rFonts w:ascii="Times New Roman" w:hAnsi="Times New Roman" w:cs="Times New Roman"/>
                <w:sz w:val="28"/>
              </w:rPr>
              <w:t>5-11.00</w:t>
            </w:r>
          </w:p>
        </w:tc>
        <w:tc>
          <w:tcPr>
            <w:tcW w:w="5387" w:type="dxa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English as a Second Language Paper 3</w:t>
            </w:r>
          </w:p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Listening</w:t>
            </w:r>
          </w:p>
        </w:tc>
        <w:tc>
          <w:tcPr>
            <w:tcW w:w="1552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92E37" w:rsidTr="006E12D8">
        <w:tc>
          <w:tcPr>
            <w:tcW w:w="1271" w:type="dxa"/>
            <w:vMerge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11.10-12.00</w:t>
            </w:r>
          </w:p>
        </w:tc>
        <w:tc>
          <w:tcPr>
            <w:tcW w:w="5387" w:type="dxa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English as a Second Language Paper 1</w:t>
            </w:r>
          </w:p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Reading and Usage</w:t>
            </w:r>
          </w:p>
        </w:tc>
        <w:tc>
          <w:tcPr>
            <w:tcW w:w="1552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592E37" w:rsidTr="006E12D8">
        <w:tc>
          <w:tcPr>
            <w:tcW w:w="1271" w:type="dxa"/>
            <w:vMerge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E37" w:rsidTr="006E12D8">
        <w:tc>
          <w:tcPr>
            <w:tcW w:w="1271" w:type="dxa"/>
            <w:vMerge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14.00-14.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387" w:type="dxa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English as a Second Language paper 2</w:t>
            </w:r>
          </w:p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Writing</w:t>
            </w:r>
          </w:p>
        </w:tc>
        <w:tc>
          <w:tcPr>
            <w:tcW w:w="1552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592E37" w:rsidTr="006E12D8">
        <w:tc>
          <w:tcPr>
            <w:tcW w:w="1271" w:type="dxa"/>
            <w:vMerge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  <w:r>
              <w:rPr>
                <w:rFonts w:ascii="Times New Roman" w:hAnsi="Times New Roman" w:cs="Times New Roman"/>
                <w:sz w:val="28"/>
              </w:rPr>
              <w:t>-16.00</w:t>
            </w:r>
          </w:p>
        </w:tc>
        <w:tc>
          <w:tcPr>
            <w:tcW w:w="5387" w:type="dxa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Mathematics Paper 1</w:t>
            </w:r>
          </w:p>
        </w:tc>
        <w:tc>
          <w:tcPr>
            <w:tcW w:w="1552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92E37" w:rsidTr="006E12D8">
        <w:tc>
          <w:tcPr>
            <w:tcW w:w="1271" w:type="dxa"/>
            <w:vMerge w:val="restart"/>
          </w:tcPr>
          <w:p w:rsidR="006E12D8" w:rsidRDefault="006E12D8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Tuesday</w:t>
            </w:r>
            <w:bookmarkStart w:id="0" w:name="_GoBack"/>
            <w:bookmarkEnd w:id="0"/>
          </w:p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April</w:t>
            </w:r>
          </w:p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50061F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701" w:type="dxa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-11.05</w:t>
            </w:r>
          </w:p>
        </w:tc>
        <w:tc>
          <w:tcPr>
            <w:tcW w:w="5387" w:type="dxa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Mathematics Paper 2</w:t>
            </w:r>
          </w:p>
        </w:tc>
        <w:tc>
          <w:tcPr>
            <w:tcW w:w="1552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92E37" w:rsidTr="006E12D8">
        <w:tc>
          <w:tcPr>
            <w:tcW w:w="1271" w:type="dxa"/>
            <w:vMerge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11.15-12.00</w:t>
            </w:r>
          </w:p>
        </w:tc>
        <w:tc>
          <w:tcPr>
            <w:tcW w:w="5387" w:type="dxa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Science paper 1</w:t>
            </w:r>
          </w:p>
        </w:tc>
        <w:tc>
          <w:tcPr>
            <w:tcW w:w="1552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592E37" w:rsidTr="006E12D8">
        <w:tc>
          <w:tcPr>
            <w:tcW w:w="1271" w:type="dxa"/>
            <w:vMerge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E37" w:rsidTr="006E12D8">
        <w:tc>
          <w:tcPr>
            <w:tcW w:w="1271" w:type="dxa"/>
            <w:vMerge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15.15-16.00</w:t>
            </w:r>
          </w:p>
        </w:tc>
        <w:tc>
          <w:tcPr>
            <w:tcW w:w="5387" w:type="dxa"/>
          </w:tcPr>
          <w:p w:rsidR="00592E37" w:rsidRDefault="00592E37" w:rsidP="003B3C93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Science Paper 2</w:t>
            </w:r>
          </w:p>
        </w:tc>
        <w:tc>
          <w:tcPr>
            <w:tcW w:w="1552" w:type="dxa"/>
          </w:tcPr>
          <w:p w:rsidR="00592E37" w:rsidRDefault="00592E37" w:rsidP="003B3C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592E37" w:rsidRPr="003E4726" w:rsidRDefault="00592E37" w:rsidP="00592E37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592E37" w:rsidRPr="003E4726" w:rsidRDefault="00592E37" w:rsidP="003E4726">
      <w:pPr>
        <w:pStyle w:val="NoSpacing"/>
        <w:jc w:val="both"/>
        <w:rPr>
          <w:rFonts w:ascii="Times New Roman" w:hAnsi="Times New Roman" w:cs="Times New Roman"/>
          <w:sz w:val="28"/>
        </w:rPr>
      </w:pPr>
    </w:p>
    <w:sectPr w:rsidR="00592E37" w:rsidRPr="003E4726" w:rsidSect="009E4DFE">
      <w:pgSz w:w="11906" w:h="16838"/>
      <w:pgMar w:top="1077" w:right="96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26"/>
    <w:rsid w:val="003E4726"/>
    <w:rsid w:val="0050061F"/>
    <w:rsid w:val="00592E37"/>
    <w:rsid w:val="006E12D8"/>
    <w:rsid w:val="0075054F"/>
    <w:rsid w:val="009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7EC24-D78B-44D1-AA70-358F007A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726"/>
    <w:pPr>
      <w:spacing w:after="0" w:line="240" w:lineRule="auto"/>
    </w:pPr>
  </w:style>
  <w:style w:type="table" w:styleId="TableGrid">
    <w:name w:val="Table Grid"/>
    <w:basedOn w:val="TableNormal"/>
    <w:uiPriority w:val="39"/>
    <w:rsid w:val="003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2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D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2</cp:revision>
  <cp:lastPrinted>2018-03-26T06:55:00Z</cp:lastPrinted>
  <dcterms:created xsi:type="dcterms:W3CDTF">2018-03-26T06:24:00Z</dcterms:created>
  <dcterms:modified xsi:type="dcterms:W3CDTF">2018-03-26T06:57:00Z</dcterms:modified>
</cp:coreProperties>
</file>